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2C" w:rsidRPr="00024EF8" w:rsidRDefault="00962D2C" w:rsidP="00962D2C">
      <w:pPr>
        <w:ind w:left="4678"/>
        <w:rPr>
          <w:sz w:val="24"/>
          <w:szCs w:val="24"/>
        </w:rPr>
      </w:pPr>
    </w:p>
    <w:p w:rsidR="00962D2C" w:rsidRPr="00024EF8" w:rsidRDefault="00962D2C" w:rsidP="00962D2C">
      <w:pPr>
        <w:ind w:left="4678"/>
        <w:rPr>
          <w:sz w:val="24"/>
          <w:szCs w:val="24"/>
        </w:rPr>
      </w:pPr>
    </w:p>
    <w:p w:rsidR="00862210" w:rsidRPr="00024EF8" w:rsidRDefault="00862210" w:rsidP="00862210">
      <w:pPr>
        <w:ind w:left="4678"/>
        <w:jc w:val="right"/>
        <w:rPr>
          <w:i/>
          <w:sz w:val="24"/>
          <w:szCs w:val="24"/>
        </w:rPr>
      </w:pPr>
      <w:r w:rsidRPr="00024EF8">
        <w:rPr>
          <w:i/>
          <w:sz w:val="24"/>
          <w:szCs w:val="24"/>
        </w:rPr>
        <w:t xml:space="preserve">Приложение № 4 </w:t>
      </w:r>
    </w:p>
    <w:p w:rsidR="00862210" w:rsidRPr="00024EF8" w:rsidRDefault="00862210" w:rsidP="00862210">
      <w:pPr>
        <w:ind w:left="4678"/>
        <w:jc w:val="center"/>
        <w:rPr>
          <w:sz w:val="24"/>
          <w:szCs w:val="24"/>
        </w:rPr>
      </w:pPr>
    </w:p>
    <w:p w:rsidR="00862210" w:rsidRPr="00E94159" w:rsidRDefault="00862210" w:rsidP="00E94159">
      <w:pPr>
        <w:ind w:left="4678"/>
        <w:jc w:val="right"/>
      </w:pPr>
      <w:r w:rsidRPr="00E94159">
        <w:t>к «Положению об антикоррупционной политике</w:t>
      </w:r>
    </w:p>
    <w:p w:rsidR="00962D2C" w:rsidRPr="00E94159" w:rsidRDefault="00862210" w:rsidP="00E94159">
      <w:pPr>
        <w:ind w:left="4678"/>
        <w:jc w:val="right"/>
      </w:pPr>
      <w:r w:rsidRPr="00E94159">
        <w:t xml:space="preserve"> ГБУ РС(Я) РРЦ “СУВАГ”»</w:t>
      </w:r>
    </w:p>
    <w:p w:rsidR="008C3D38" w:rsidRPr="00E94159" w:rsidRDefault="008C3D38" w:rsidP="00E94159">
      <w:pPr>
        <w:jc w:val="right"/>
      </w:pPr>
      <w:bookmarkStart w:id="0" w:name="_GoBack"/>
      <w:bookmarkEnd w:id="0"/>
    </w:p>
    <w:p w:rsidR="00862210" w:rsidRPr="00024EF8" w:rsidRDefault="00862210" w:rsidP="008C3D38">
      <w:pPr>
        <w:jc w:val="center"/>
        <w:rPr>
          <w:b/>
          <w:sz w:val="24"/>
          <w:szCs w:val="24"/>
        </w:rPr>
      </w:pPr>
    </w:p>
    <w:p w:rsidR="00862210" w:rsidRPr="00024EF8" w:rsidRDefault="00862210" w:rsidP="008C3D38">
      <w:pPr>
        <w:jc w:val="center"/>
        <w:rPr>
          <w:b/>
          <w:sz w:val="24"/>
          <w:szCs w:val="24"/>
        </w:rPr>
      </w:pPr>
    </w:p>
    <w:p w:rsidR="008C3D38" w:rsidRPr="00024EF8" w:rsidRDefault="008C3D38" w:rsidP="008C3D38">
      <w:pPr>
        <w:jc w:val="center"/>
        <w:rPr>
          <w:b/>
          <w:sz w:val="24"/>
          <w:szCs w:val="24"/>
        </w:rPr>
      </w:pPr>
      <w:r w:rsidRPr="00024EF8">
        <w:rPr>
          <w:b/>
          <w:sz w:val="24"/>
          <w:szCs w:val="24"/>
        </w:rPr>
        <w:t xml:space="preserve">Положение о комиссии по соблюдению требований к служебному поведению и урегулированию конфликта интересов </w:t>
      </w:r>
    </w:p>
    <w:p w:rsidR="00962D2C" w:rsidRPr="00024EF8" w:rsidRDefault="00962D2C" w:rsidP="008C3D38">
      <w:pPr>
        <w:jc w:val="center"/>
        <w:rPr>
          <w:b/>
          <w:sz w:val="24"/>
          <w:szCs w:val="24"/>
        </w:rPr>
      </w:pPr>
      <w:r w:rsidRPr="00024EF8">
        <w:rPr>
          <w:b/>
          <w:sz w:val="24"/>
          <w:szCs w:val="24"/>
        </w:rPr>
        <w:t>в ГБУ РС(Я) РРЦ «СУВАГ»</w:t>
      </w:r>
    </w:p>
    <w:p w:rsidR="00962D2C" w:rsidRPr="00024EF8" w:rsidRDefault="00962D2C" w:rsidP="008C3D38">
      <w:pPr>
        <w:jc w:val="center"/>
        <w:rPr>
          <w:sz w:val="24"/>
          <w:szCs w:val="24"/>
        </w:rPr>
      </w:pPr>
    </w:p>
    <w:p w:rsidR="00862210" w:rsidRPr="00024EF8" w:rsidRDefault="00862210" w:rsidP="00862210">
      <w:pPr>
        <w:pStyle w:val="a9"/>
        <w:rPr>
          <w:sz w:val="24"/>
          <w:szCs w:val="24"/>
        </w:rPr>
      </w:pPr>
      <w:r w:rsidRPr="00024EF8">
        <w:rPr>
          <w:sz w:val="24"/>
          <w:szCs w:val="24"/>
        </w:rPr>
        <w:t>___________________________________________________________</w:t>
      </w:r>
    </w:p>
    <w:p w:rsidR="00862210" w:rsidRPr="00024EF8" w:rsidRDefault="00862210" w:rsidP="00862210">
      <w:pPr>
        <w:jc w:val="center"/>
        <w:rPr>
          <w:sz w:val="24"/>
          <w:szCs w:val="24"/>
        </w:rPr>
      </w:pPr>
    </w:p>
    <w:p w:rsidR="008C3D38" w:rsidRPr="00024EF8" w:rsidRDefault="008C3D38" w:rsidP="008C3D38">
      <w:pPr>
        <w:pStyle w:val="a9"/>
        <w:numPr>
          <w:ilvl w:val="0"/>
          <w:numId w:val="5"/>
        </w:numPr>
        <w:jc w:val="center"/>
        <w:rPr>
          <w:sz w:val="24"/>
          <w:szCs w:val="24"/>
        </w:rPr>
      </w:pPr>
      <w:r w:rsidRPr="00024EF8">
        <w:rPr>
          <w:sz w:val="24"/>
          <w:szCs w:val="24"/>
        </w:rPr>
        <w:t>Общие положения</w:t>
      </w:r>
    </w:p>
    <w:p w:rsidR="008C3D38" w:rsidRPr="00024EF8" w:rsidRDefault="008C3D38" w:rsidP="008C3D38">
      <w:pPr>
        <w:jc w:val="center"/>
        <w:rPr>
          <w:sz w:val="24"/>
          <w:szCs w:val="24"/>
        </w:rPr>
      </w:pPr>
    </w:p>
    <w:p w:rsidR="008C3D38" w:rsidRPr="00024EF8" w:rsidRDefault="008C3D38" w:rsidP="00024EF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интересов, образуемых в </w:t>
      </w:r>
      <w:r w:rsidR="00962D2C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(далее - Комиссия).</w:t>
      </w:r>
    </w:p>
    <w:p w:rsidR="00962D2C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Саха (Якутия), законами и иными правовыми актами Республики Саха </w:t>
      </w:r>
      <w:r w:rsidR="00962D2C" w:rsidRPr="00024EF8">
        <w:rPr>
          <w:rFonts w:eastAsiaTheme="minorHAnsi"/>
          <w:sz w:val="24"/>
          <w:szCs w:val="24"/>
          <w:lang w:eastAsia="en-US"/>
        </w:rPr>
        <w:t>(Якутия), настоящим Положением.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3.</w:t>
      </w:r>
      <w:r w:rsidRPr="00024EF8">
        <w:rPr>
          <w:rFonts w:eastAsiaTheme="minorHAnsi"/>
          <w:sz w:val="24"/>
          <w:szCs w:val="24"/>
        </w:rPr>
        <w:t> </w:t>
      </w:r>
      <w:r w:rsidRPr="00024EF8">
        <w:rPr>
          <w:rFonts w:eastAsiaTheme="minorHAnsi"/>
          <w:sz w:val="24"/>
          <w:szCs w:val="24"/>
          <w:lang w:eastAsia="en-US"/>
        </w:rPr>
        <w:t>Основной задачей Комиссии является: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а) </w:t>
      </w:r>
      <w:r w:rsidR="00962D2C" w:rsidRPr="00024EF8">
        <w:rPr>
          <w:rFonts w:eastAsiaTheme="minorHAnsi"/>
          <w:sz w:val="24"/>
          <w:szCs w:val="24"/>
          <w:lang w:eastAsia="en-US"/>
        </w:rPr>
        <w:t>обеспечение</w:t>
      </w:r>
      <w:r w:rsidRPr="00024EF8">
        <w:rPr>
          <w:rFonts w:eastAsiaTheme="minorHAnsi"/>
          <w:sz w:val="24"/>
          <w:szCs w:val="24"/>
          <w:lang w:eastAsia="en-US"/>
        </w:rPr>
        <w:t xml:space="preserve"> соблюдения работниками </w:t>
      </w:r>
      <w:r w:rsidR="00962D2C" w:rsidRPr="00024EF8">
        <w:rPr>
          <w:rFonts w:eastAsiaTheme="minorHAnsi"/>
          <w:sz w:val="24"/>
          <w:szCs w:val="24"/>
          <w:lang w:eastAsia="en-US"/>
        </w:rPr>
        <w:t xml:space="preserve">ГБУ РС(Я) РРЦ «СУВАГ» </w:t>
      </w:r>
      <w:r w:rsidRPr="00024EF8">
        <w:rPr>
          <w:rFonts w:eastAsiaTheme="minorHAnsi"/>
          <w:sz w:val="24"/>
          <w:szCs w:val="24"/>
          <w:lang w:eastAsia="en-US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«О противодействии коррупции», другими федеральными законами;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б) </w:t>
      </w:r>
      <w:r w:rsidR="00962D2C" w:rsidRPr="00024EF8">
        <w:rPr>
          <w:rFonts w:eastAsiaTheme="minorHAnsi"/>
          <w:sz w:val="24"/>
          <w:szCs w:val="24"/>
          <w:lang w:eastAsia="en-US"/>
        </w:rPr>
        <w:t>осуществление</w:t>
      </w:r>
      <w:r w:rsidR="0054396C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="00962D2C" w:rsidRPr="00024EF8">
        <w:rPr>
          <w:rFonts w:eastAsiaTheme="minorHAnsi"/>
          <w:sz w:val="24"/>
          <w:szCs w:val="24"/>
          <w:lang w:eastAsia="en-US"/>
        </w:rPr>
        <w:t>м</w:t>
      </w:r>
      <w:r w:rsidRPr="00024EF8">
        <w:rPr>
          <w:rFonts w:eastAsiaTheme="minorHAnsi"/>
          <w:sz w:val="24"/>
          <w:szCs w:val="24"/>
          <w:lang w:eastAsia="en-US"/>
        </w:rPr>
        <w:t>ер по предупреждению коррупции.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4. Комиссия рассматривает вопросы, связанные с соблюдением требований к служебному поведению и  урегулированием конфликта интересов, в отношении работников </w:t>
      </w:r>
      <w:r w:rsidR="00962D2C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>.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5. 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8C3D38" w:rsidP="008C3D38">
      <w:pPr>
        <w:pStyle w:val="a9"/>
        <w:numPr>
          <w:ilvl w:val="0"/>
          <w:numId w:val="5"/>
        </w:num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Состав комиссии</w:t>
      </w:r>
    </w:p>
    <w:p w:rsidR="008C3D38" w:rsidRPr="00024EF8" w:rsidRDefault="008C3D38" w:rsidP="008C3D38">
      <w:pPr>
        <w:overflowPunct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8C3D38" w:rsidP="00962D2C">
      <w:pPr>
        <w:pStyle w:val="a9"/>
        <w:numPr>
          <w:ilvl w:val="0"/>
          <w:numId w:val="9"/>
        </w:num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 </w:t>
      </w:r>
      <w:r w:rsidR="00962D2C" w:rsidRPr="00024EF8">
        <w:rPr>
          <w:rFonts w:eastAsiaTheme="minorHAnsi"/>
          <w:sz w:val="24"/>
          <w:szCs w:val="24"/>
          <w:lang w:eastAsia="en-US"/>
        </w:rPr>
        <w:t>Состав комиссии</w:t>
      </w:r>
      <w:r w:rsidRPr="00024EF8">
        <w:rPr>
          <w:rFonts w:eastAsiaTheme="minorHAnsi"/>
          <w:sz w:val="24"/>
          <w:szCs w:val="24"/>
          <w:lang w:eastAsia="en-US"/>
        </w:rPr>
        <w:t xml:space="preserve"> утверждаются </w:t>
      </w:r>
      <w:r w:rsidR="00962D2C" w:rsidRPr="00024EF8">
        <w:rPr>
          <w:rFonts w:eastAsiaTheme="minorHAnsi"/>
          <w:sz w:val="24"/>
          <w:szCs w:val="24"/>
          <w:lang w:eastAsia="en-US"/>
        </w:rPr>
        <w:t>приказом 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>.</w:t>
      </w:r>
    </w:p>
    <w:p w:rsidR="008C3D38" w:rsidRPr="00024EF8" w:rsidRDefault="00962D2C" w:rsidP="008C3D38">
      <w:pPr>
        <w:widowControl/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2. </w:t>
      </w:r>
      <w:r w:rsidR="008C3D38" w:rsidRPr="00024EF8">
        <w:rPr>
          <w:rFonts w:eastAsiaTheme="minorHAnsi"/>
          <w:sz w:val="24"/>
          <w:szCs w:val="24"/>
          <w:lang w:eastAsia="en-US"/>
        </w:rPr>
        <w:t>В состав комиссии входят председатель комиссии, его заместитель, назначаемый руководителем учреждения из числа членов комиссии, замещающих должности в учреждении, секретарь и члены комиссии. Все члены комиссии при принятии решений обладают равными правами. В случае равенства голосов решающим является голос председателя комиссии. В отсутствие председателя комиссии его обязанности исполняет заместитель председателя комиссии.</w:t>
      </w:r>
    </w:p>
    <w:p w:rsidR="008C3D38" w:rsidRPr="00024EF8" w:rsidRDefault="00962D2C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3. </w:t>
      </w:r>
      <w:r w:rsidR="008C3D38" w:rsidRPr="00024EF8">
        <w:rPr>
          <w:rFonts w:eastAsiaTheme="minorHAnsi"/>
          <w:sz w:val="24"/>
          <w:szCs w:val="24"/>
          <w:lang w:eastAsia="en-US"/>
        </w:rPr>
        <w:t>В состав комиссии входят:</w:t>
      </w:r>
    </w:p>
    <w:p w:rsidR="00962D2C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а) </w:t>
      </w:r>
      <w:r w:rsidR="00962D2C" w:rsidRPr="00024EF8">
        <w:rPr>
          <w:rFonts w:eastAsiaTheme="minorHAnsi"/>
          <w:sz w:val="24"/>
          <w:szCs w:val="24"/>
          <w:lang w:eastAsia="en-US"/>
        </w:rPr>
        <w:t>директор</w:t>
      </w:r>
    </w:p>
    <w:p w:rsidR="008C3D38" w:rsidRPr="00024EF8" w:rsidRDefault="00962D2C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б) </w:t>
      </w:r>
      <w:r w:rsidR="008C3D38" w:rsidRPr="00024EF8">
        <w:rPr>
          <w:rFonts w:eastAsiaTheme="minorHAnsi"/>
          <w:sz w:val="24"/>
          <w:szCs w:val="24"/>
          <w:lang w:eastAsia="en-US"/>
        </w:rPr>
        <w:t>заместитель</w:t>
      </w:r>
      <w:r w:rsidR="0054396C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Pr="00024EF8">
        <w:rPr>
          <w:rFonts w:eastAsiaTheme="minorHAnsi"/>
          <w:sz w:val="24"/>
          <w:szCs w:val="24"/>
          <w:lang w:eastAsia="en-US"/>
        </w:rPr>
        <w:t>директора</w:t>
      </w:r>
      <w:r w:rsidR="00DB3B8B" w:rsidRPr="00024EF8">
        <w:rPr>
          <w:rFonts w:eastAsiaTheme="minorHAnsi"/>
          <w:sz w:val="24"/>
          <w:szCs w:val="24"/>
          <w:lang w:eastAsia="en-US"/>
        </w:rPr>
        <w:t xml:space="preserve"> или лицо, исполняющее обязанности </w:t>
      </w:r>
      <w:r w:rsidRPr="00024EF8">
        <w:rPr>
          <w:rFonts w:eastAsiaTheme="minorHAnsi"/>
          <w:sz w:val="24"/>
          <w:szCs w:val="24"/>
          <w:lang w:eastAsia="en-US"/>
        </w:rPr>
        <w:t>директора</w:t>
      </w:r>
      <w:r w:rsidR="00DB3B8B" w:rsidRPr="00024EF8">
        <w:rPr>
          <w:rFonts w:eastAsiaTheme="minorHAnsi"/>
          <w:sz w:val="24"/>
          <w:szCs w:val="24"/>
          <w:lang w:eastAsia="en-US"/>
        </w:rPr>
        <w:t xml:space="preserve"> в отсутствие </w:t>
      </w:r>
      <w:r w:rsidRPr="00024EF8">
        <w:rPr>
          <w:rFonts w:eastAsiaTheme="minorHAnsi"/>
          <w:sz w:val="24"/>
          <w:szCs w:val="24"/>
          <w:lang w:eastAsia="en-US"/>
        </w:rPr>
        <w:t>директора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(председатель комиссии), должностное лицо, ответственное за работу по профилактике коррупционных и иных правонарушений, </w:t>
      </w:r>
      <w:r w:rsidR="000A2D11" w:rsidRPr="00024EF8">
        <w:rPr>
          <w:rFonts w:eastAsiaTheme="minorHAnsi"/>
          <w:sz w:val="24"/>
          <w:szCs w:val="24"/>
          <w:lang w:eastAsia="en-US"/>
        </w:rPr>
        <w:t>работники из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других </w:t>
      </w:r>
      <w:r w:rsidR="00F550C3" w:rsidRPr="00024EF8">
        <w:rPr>
          <w:rFonts w:eastAsiaTheme="minorHAnsi"/>
          <w:sz w:val="24"/>
          <w:szCs w:val="24"/>
          <w:lang w:eastAsia="en-US"/>
        </w:rPr>
        <w:t xml:space="preserve">структурных 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подразделений </w:t>
      </w:r>
      <w:r w:rsidR="00EC54AB" w:rsidRPr="00024EF8">
        <w:rPr>
          <w:rFonts w:eastAsiaTheme="minorHAnsi"/>
          <w:sz w:val="24"/>
          <w:szCs w:val="24"/>
          <w:lang w:eastAsia="en-US"/>
        </w:rPr>
        <w:t>учреждения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, определяемые его </w:t>
      </w:r>
      <w:r w:rsidR="00F550C3" w:rsidRPr="00024EF8">
        <w:rPr>
          <w:rFonts w:eastAsiaTheme="minorHAnsi"/>
          <w:sz w:val="24"/>
          <w:szCs w:val="24"/>
          <w:lang w:eastAsia="en-US"/>
        </w:rPr>
        <w:t>директором</w:t>
      </w:r>
      <w:r w:rsidR="008C3D38" w:rsidRPr="00024EF8">
        <w:rPr>
          <w:rFonts w:eastAsiaTheme="minorHAnsi"/>
          <w:sz w:val="24"/>
          <w:szCs w:val="24"/>
          <w:lang w:eastAsia="en-US"/>
        </w:rPr>
        <w:t>;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1" w:name="Par103"/>
      <w:bookmarkEnd w:id="1"/>
      <w:r w:rsidRPr="00024EF8">
        <w:rPr>
          <w:rFonts w:eastAsiaTheme="minorHAnsi"/>
          <w:sz w:val="24"/>
          <w:szCs w:val="24"/>
          <w:lang w:eastAsia="en-US"/>
        </w:rPr>
        <w:lastRenderedPageBreak/>
        <w:t>в</w:t>
      </w:r>
      <w:r w:rsidR="008C3D38" w:rsidRPr="00024EF8">
        <w:rPr>
          <w:rFonts w:eastAsiaTheme="minorHAnsi"/>
          <w:sz w:val="24"/>
          <w:szCs w:val="24"/>
          <w:lang w:eastAsia="en-US"/>
        </w:rPr>
        <w:t>) представитель</w:t>
      </w:r>
      <w:r w:rsidR="0054396C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Pr="00024EF8">
        <w:rPr>
          <w:rFonts w:eastAsiaTheme="minorHAnsi"/>
          <w:sz w:val="24"/>
          <w:szCs w:val="24"/>
          <w:lang w:eastAsia="en-US"/>
        </w:rPr>
        <w:t>профсоюзного комитета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, действующей в установленном порядке в </w:t>
      </w:r>
      <w:r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>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4</w:t>
      </w:r>
      <w:r w:rsidR="008C3D38" w:rsidRPr="00024EF8">
        <w:rPr>
          <w:rFonts w:eastAsiaTheme="minorHAnsi"/>
          <w:sz w:val="24"/>
          <w:szCs w:val="24"/>
          <w:lang w:eastAsia="en-US"/>
        </w:rPr>
        <w:t>. Лица, указанные в подпунктах «б» и «в»</w:t>
      </w:r>
      <w:r w:rsidRPr="00024EF8">
        <w:rPr>
          <w:rFonts w:eastAsiaTheme="minorHAnsi"/>
          <w:sz w:val="24"/>
          <w:szCs w:val="24"/>
          <w:lang w:eastAsia="en-US"/>
        </w:rPr>
        <w:t xml:space="preserve"> пункта 3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Положения, включаются в состав комиссии по согласованию в установленном порядке.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5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Число членов комиссии, не замещающих должности в </w:t>
      </w:r>
      <w:r w:rsidR="009B38AB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>, должно составлять не менее одной четверти от общего числа членов комиссии.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6</w:t>
      </w:r>
      <w:r w:rsidR="008C3D38" w:rsidRPr="00024EF8">
        <w:rPr>
          <w:rFonts w:eastAsiaTheme="minorHAnsi"/>
          <w:sz w:val="24"/>
          <w:szCs w:val="24"/>
          <w:lang w:eastAsia="en-US"/>
        </w:rPr>
        <w:t>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7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В заседаниях комиссии с правом совещательного голоса </w:t>
      </w:r>
      <w:r w:rsidR="000A2D11" w:rsidRPr="00024EF8">
        <w:rPr>
          <w:rFonts w:eastAsiaTheme="minorHAnsi"/>
          <w:sz w:val="24"/>
          <w:szCs w:val="24"/>
          <w:lang w:eastAsia="en-US"/>
        </w:rPr>
        <w:t>могут участвова</w:t>
      </w:r>
      <w:r w:rsidR="008C3D38" w:rsidRPr="00024EF8">
        <w:rPr>
          <w:rFonts w:eastAsiaTheme="minorHAnsi"/>
          <w:sz w:val="24"/>
          <w:szCs w:val="24"/>
          <w:lang w:eastAsia="en-US"/>
        </w:rPr>
        <w:t>т</w:t>
      </w:r>
      <w:r w:rsidR="000A2D11" w:rsidRPr="00024EF8">
        <w:rPr>
          <w:rFonts w:eastAsiaTheme="minorHAnsi"/>
          <w:sz w:val="24"/>
          <w:szCs w:val="24"/>
          <w:lang w:eastAsia="en-US"/>
        </w:rPr>
        <w:t>ь</w:t>
      </w:r>
      <w:r w:rsidR="008C3D38" w:rsidRPr="00024EF8">
        <w:rPr>
          <w:rFonts w:eastAsiaTheme="minorHAnsi"/>
          <w:sz w:val="24"/>
          <w:szCs w:val="24"/>
          <w:lang w:eastAsia="en-US"/>
        </w:rPr>
        <w:t>:</w:t>
      </w:r>
    </w:p>
    <w:p w:rsidR="008C3D38" w:rsidRPr="00024EF8" w:rsidRDefault="000A2D11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а)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определяемые председателем комиссии </w:t>
      </w:r>
      <w:r w:rsidRPr="00024EF8">
        <w:rPr>
          <w:rFonts w:eastAsiaTheme="minorHAnsi"/>
          <w:sz w:val="24"/>
          <w:szCs w:val="24"/>
          <w:lang w:eastAsia="en-US"/>
        </w:rPr>
        <w:t>1-2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работника учреждения, замещающих в учреждении должности, аналогичные должности, замещаемой работником учреждения, в отношении которого комиссией рассматривается этот вопрос;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б) другие работники учреждения; должностные лица органов местного самоуправления; представители заинтересованных организаций; представитель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8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</w:t>
      </w:r>
      <w:r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>, недопустимо.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9</w:t>
      </w:r>
      <w:r w:rsidR="008C3D38" w:rsidRPr="00024EF8">
        <w:rPr>
          <w:rFonts w:eastAsiaTheme="minorHAnsi"/>
          <w:sz w:val="24"/>
          <w:szCs w:val="24"/>
          <w:lang w:eastAsia="en-US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C3D38" w:rsidRPr="00024EF8" w:rsidRDefault="008C3D38" w:rsidP="008C3D38">
      <w:pPr>
        <w:overflowPunct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8C3D38" w:rsidP="008C3D38">
      <w:pPr>
        <w:pStyle w:val="a9"/>
        <w:numPr>
          <w:ilvl w:val="0"/>
          <w:numId w:val="5"/>
        </w:numPr>
        <w:overflowPunct/>
        <w:jc w:val="center"/>
        <w:textAlignment w:val="auto"/>
        <w:rPr>
          <w:sz w:val="24"/>
          <w:szCs w:val="24"/>
        </w:rPr>
      </w:pPr>
      <w:r w:rsidRPr="00024EF8">
        <w:rPr>
          <w:sz w:val="24"/>
          <w:szCs w:val="24"/>
        </w:rPr>
        <w:t>Порядок проведения заседания</w:t>
      </w:r>
    </w:p>
    <w:p w:rsidR="008C3D38" w:rsidRPr="00024EF8" w:rsidRDefault="008C3D38" w:rsidP="008C3D38">
      <w:pPr>
        <w:overflowPunct/>
        <w:ind w:firstLine="540"/>
        <w:jc w:val="center"/>
        <w:textAlignment w:val="auto"/>
        <w:rPr>
          <w:sz w:val="24"/>
          <w:szCs w:val="24"/>
        </w:rPr>
      </w:pP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</w:t>
      </w:r>
      <w:r w:rsidR="008C3D38" w:rsidRPr="00024EF8">
        <w:rPr>
          <w:rFonts w:eastAsiaTheme="minorHAnsi"/>
          <w:sz w:val="24"/>
          <w:szCs w:val="24"/>
          <w:lang w:eastAsia="en-US"/>
        </w:rPr>
        <w:t>. Основаниями для проведения заседания комиссии являются: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2" w:name="Par119"/>
      <w:bookmarkEnd w:id="2"/>
      <w:r w:rsidRPr="00024EF8">
        <w:rPr>
          <w:rFonts w:eastAsiaTheme="minorHAnsi"/>
          <w:sz w:val="24"/>
          <w:szCs w:val="24"/>
          <w:lang w:eastAsia="en-US"/>
        </w:rPr>
        <w:t>а)</w:t>
      </w:r>
      <w:bookmarkStart w:id="3" w:name="Par121"/>
      <w:bookmarkEnd w:id="3"/>
      <w:r w:rsidRPr="00024EF8">
        <w:rPr>
          <w:rFonts w:eastAsiaTheme="minorHAnsi"/>
          <w:sz w:val="24"/>
          <w:szCs w:val="24"/>
          <w:lang w:eastAsia="en-US"/>
        </w:rPr>
        <w:t xml:space="preserve"> представление </w:t>
      </w:r>
      <w:r w:rsidR="009B38AB" w:rsidRPr="00024EF8">
        <w:rPr>
          <w:rFonts w:eastAsiaTheme="minorHAnsi"/>
          <w:sz w:val="24"/>
          <w:szCs w:val="24"/>
          <w:lang w:eastAsia="en-US"/>
        </w:rPr>
        <w:t>директором</w:t>
      </w:r>
      <w:r w:rsidR="00762D26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="00F550C3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материалов проверки, свидетельствующих о несоблюдении работником учреждения Кодекса этики и служебного поведения </w:t>
      </w:r>
      <w:r w:rsidR="00F550C3" w:rsidRPr="00024EF8">
        <w:rPr>
          <w:rFonts w:eastAsiaTheme="minorHAnsi"/>
          <w:sz w:val="24"/>
          <w:szCs w:val="24"/>
          <w:lang w:eastAsia="en-US"/>
        </w:rPr>
        <w:t>заведующих структурных подразделений</w:t>
      </w:r>
      <w:r w:rsidRPr="00024EF8">
        <w:rPr>
          <w:rFonts w:eastAsiaTheme="minorHAnsi"/>
          <w:sz w:val="24"/>
          <w:szCs w:val="24"/>
          <w:lang w:eastAsia="en-US"/>
        </w:rPr>
        <w:t xml:space="preserve"> и работников </w:t>
      </w:r>
      <w:r w:rsidR="00F550C3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>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4" w:name="Par122"/>
      <w:bookmarkStart w:id="5" w:name="Par124"/>
      <w:bookmarkStart w:id="6" w:name="Par125"/>
      <w:bookmarkEnd w:id="4"/>
      <w:bookmarkEnd w:id="5"/>
      <w:bookmarkEnd w:id="6"/>
      <w:r w:rsidRPr="00024EF8">
        <w:rPr>
          <w:rFonts w:eastAsiaTheme="minorHAnsi"/>
          <w:sz w:val="24"/>
          <w:szCs w:val="24"/>
          <w:lang w:eastAsia="en-US"/>
        </w:rPr>
        <w:t xml:space="preserve">б) представление </w:t>
      </w:r>
      <w:r w:rsidR="00F550C3" w:rsidRPr="00024EF8">
        <w:rPr>
          <w:rFonts w:eastAsiaTheme="minorHAnsi"/>
          <w:sz w:val="24"/>
          <w:szCs w:val="24"/>
          <w:lang w:eastAsia="en-US"/>
        </w:rPr>
        <w:t>директора</w:t>
      </w:r>
      <w:r w:rsidR="00762D26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="00F550C3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54396C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Pr="00024EF8">
        <w:rPr>
          <w:rFonts w:eastAsiaTheme="minorHAnsi"/>
          <w:sz w:val="24"/>
          <w:szCs w:val="24"/>
          <w:lang w:eastAsia="en-US"/>
        </w:rPr>
        <w:t xml:space="preserve">или любого члена комиссии, касающееся обеспечения соблюдения работником учреждения Кодекса этики и служебного поведения руководителей и работников </w:t>
      </w:r>
      <w:r w:rsidR="009B38AB" w:rsidRPr="00024EF8">
        <w:rPr>
          <w:rFonts w:eastAsiaTheme="minorHAnsi"/>
          <w:sz w:val="24"/>
          <w:szCs w:val="24"/>
          <w:lang w:eastAsia="en-US"/>
        </w:rPr>
        <w:t>учреждения</w:t>
      </w:r>
      <w:r w:rsidRPr="00024EF8">
        <w:rPr>
          <w:rFonts w:eastAsiaTheme="minorHAnsi"/>
          <w:sz w:val="24"/>
          <w:szCs w:val="24"/>
          <w:lang w:eastAsia="en-US"/>
        </w:rPr>
        <w:t xml:space="preserve"> либо осуществления в учреждении </w:t>
      </w:r>
      <w:r w:rsidR="0075187A" w:rsidRPr="00024EF8">
        <w:rPr>
          <w:rFonts w:eastAsiaTheme="minorHAnsi"/>
          <w:sz w:val="24"/>
          <w:szCs w:val="24"/>
          <w:lang w:eastAsia="en-US"/>
        </w:rPr>
        <w:t>мер по предупреждению коррупции.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7" w:name="Par126"/>
      <w:bookmarkStart w:id="8" w:name="Par128"/>
      <w:bookmarkEnd w:id="7"/>
      <w:bookmarkEnd w:id="8"/>
      <w:r w:rsidRPr="00024EF8">
        <w:rPr>
          <w:rFonts w:eastAsiaTheme="minorHAnsi"/>
          <w:sz w:val="24"/>
          <w:szCs w:val="24"/>
          <w:lang w:eastAsia="en-US"/>
        </w:rPr>
        <w:t>2</w:t>
      </w:r>
      <w:r w:rsidR="008C3D38" w:rsidRPr="00024EF8">
        <w:rPr>
          <w:rFonts w:eastAsiaTheme="minorHAnsi"/>
          <w:sz w:val="24"/>
          <w:szCs w:val="24"/>
          <w:lang w:eastAsia="en-US"/>
        </w:rPr>
        <w:t>. Председатель комиссии при поступлении к нему информации, содержащей основания для проведения заседания комиссии: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б) 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234960" w:rsidRPr="00024EF8">
        <w:rPr>
          <w:rFonts w:eastAsiaTheme="minorHAnsi"/>
          <w:sz w:val="24"/>
          <w:szCs w:val="24"/>
          <w:lang w:eastAsia="en-US"/>
        </w:rPr>
        <w:t>должностному лицу, ответственному за работу по профилактике коррупционных и иных правонарушений, а также</w:t>
      </w:r>
      <w:r w:rsidRPr="00024EF8">
        <w:rPr>
          <w:rFonts w:eastAsiaTheme="minorHAnsi"/>
          <w:sz w:val="24"/>
          <w:szCs w:val="24"/>
          <w:lang w:eastAsia="en-US"/>
        </w:rPr>
        <w:t xml:space="preserve"> с результатами ее проверки;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в) рассматривает ходатайства о приглашении на заседание комиссии лиц, указанных в </w:t>
      </w:r>
      <w:r w:rsidR="00F550C3" w:rsidRPr="00024EF8">
        <w:rPr>
          <w:rFonts w:eastAsiaTheme="minorHAnsi"/>
          <w:sz w:val="24"/>
          <w:szCs w:val="24"/>
          <w:lang w:eastAsia="en-US"/>
        </w:rPr>
        <w:t>подпункте «б» пункта 2</w:t>
      </w:r>
      <w:r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9" w:name="Par146"/>
      <w:bookmarkStart w:id="10" w:name="Par148"/>
      <w:bookmarkEnd w:id="9"/>
      <w:bookmarkEnd w:id="10"/>
      <w:r w:rsidRPr="00024EF8">
        <w:rPr>
          <w:rFonts w:eastAsiaTheme="minorHAnsi"/>
          <w:sz w:val="24"/>
          <w:szCs w:val="24"/>
          <w:lang w:eastAsia="en-US"/>
        </w:rPr>
        <w:t>3</w:t>
      </w:r>
      <w:r w:rsidR="008C3D38" w:rsidRPr="00024EF8">
        <w:rPr>
          <w:rFonts w:eastAsiaTheme="minorHAnsi"/>
          <w:sz w:val="24"/>
          <w:szCs w:val="24"/>
          <w:lang w:eastAsia="en-US"/>
        </w:rPr>
        <w:t>. Заседание комиссии проводится в присутствии работника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в учреждении. При наличии письменной просьбы работника учреждения или гражданина, замещавшего должность в учреждении, о рассмотрении указанного вопроса без его участия, заседание комиссии проводится в его отсутствие. В случае неявки на заседание комиссии работника учреждения (его представителя) или гражданина, замещавшего должность в учреждении (его представителя), при отсутствии письменной просьбы работника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работника учреждения или гражданина, замещавшего должность в учреждении.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4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На заседании комиссии заслушиваются пояснения работника учреждения или гражданина, замещавшего должность в учреждении (с их согласия), и иных лиц, рассматриваются материалы по существу </w:t>
      </w:r>
      <w:r w:rsidR="00234960" w:rsidRPr="00024EF8">
        <w:rPr>
          <w:rFonts w:eastAsiaTheme="minorHAnsi"/>
          <w:sz w:val="24"/>
          <w:szCs w:val="24"/>
          <w:lang w:eastAsia="en-US"/>
        </w:rPr>
        <w:t xml:space="preserve">предъявляемых работнику </w:t>
      </w:r>
      <w:r w:rsidR="009B38AB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234960" w:rsidRPr="00024EF8">
        <w:rPr>
          <w:rFonts w:eastAsiaTheme="minorHAnsi"/>
          <w:sz w:val="24"/>
          <w:szCs w:val="24"/>
          <w:lang w:eastAsia="en-US"/>
        </w:rPr>
        <w:t xml:space="preserve"> претензий</w:t>
      </w:r>
      <w:r w:rsidR="008C3D38" w:rsidRPr="00024EF8">
        <w:rPr>
          <w:rFonts w:eastAsiaTheme="minorHAnsi"/>
          <w:sz w:val="24"/>
          <w:szCs w:val="24"/>
          <w:lang w:eastAsia="en-US"/>
        </w:rPr>
        <w:t>, а также дополнительные материалы.</w:t>
      </w: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5</w:t>
      </w:r>
      <w:r w:rsidR="008C3D38" w:rsidRPr="00024EF8">
        <w:rPr>
          <w:rFonts w:eastAsiaTheme="minorHAnsi"/>
          <w:sz w:val="24"/>
          <w:szCs w:val="24"/>
          <w:lang w:eastAsia="en-US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C3D38" w:rsidRPr="00024EF8" w:rsidRDefault="008C3D38" w:rsidP="008C3D38">
      <w:pPr>
        <w:overflowPunct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8C3D38" w:rsidP="008C3D38">
      <w:pPr>
        <w:pStyle w:val="a9"/>
        <w:numPr>
          <w:ilvl w:val="0"/>
          <w:numId w:val="5"/>
        </w:num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Порядок принятия решения</w:t>
      </w:r>
    </w:p>
    <w:p w:rsidR="008C3D38" w:rsidRPr="00024EF8" w:rsidRDefault="008C3D38" w:rsidP="008C3D38">
      <w:pPr>
        <w:overflowPunct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F550C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</w:t>
      </w:r>
      <w:r w:rsidR="008C3D38" w:rsidRPr="00024EF8">
        <w:rPr>
          <w:rFonts w:eastAsiaTheme="minorHAnsi"/>
          <w:sz w:val="24"/>
          <w:szCs w:val="24"/>
          <w:lang w:eastAsia="en-US"/>
        </w:rPr>
        <w:t>. По итог</w:t>
      </w:r>
      <w:r w:rsidRPr="00024EF8">
        <w:rPr>
          <w:rFonts w:eastAsiaTheme="minorHAnsi"/>
          <w:sz w:val="24"/>
          <w:szCs w:val="24"/>
          <w:lang w:eastAsia="en-US"/>
        </w:rPr>
        <w:t>ам рассмотрения вопроса</w:t>
      </w:r>
      <w:r w:rsidR="008C3D38" w:rsidRPr="00024EF8">
        <w:rPr>
          <w:rFonts w:eastAsiaTheme="minorHAnsi"/>
          <w:sz w:val="24"/>
          <w:szCs w:val="24"/>
          <w:lang w:eastAsia="en-US"/>
        </w:rPr>
        <w:t>, комиссия принимает одно из следующих решений: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а) установить, что работник </w:t>
      </w:r>
      <w:r w:rsidR="009B38AB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соблюдал </w:t>
      </w:r>
      <w:r w:rsidR="0075187A" w:rsidRPr="00024EF8">
        <w:rPr>
          <w:rFonts w:eastAsiaTheme="minorHAnsi"/>
          <w:sz w:val="24"/>
          <w:szCs w:val="24"/>
          <w:lang w:eastAsia="en-US"/>
        </w:rPr>
        <w:t>Кодекс</w:t>
      </w:r>
      <w:r w:rsidRPr="00024EF8">
        <w:rPr>
          <w:rFonts w:eastAsiaTheme="minorHAnsi"/>
          <w:sz w:val="24"/>
          <w:szCs w:val="24"/>
          <w:lang w:eastAsia="en-US"/>
        </w:rPr>
        <w:t xml:space="preserve"> этики и служебного поведения руководителей и работников </w:t>
      </w:r>
      <w:r w:rsidR="009B38AB" w:rsidRPr="00024EF8">
        <w:rPr>
          <w:rFonts w:eastAsiaTheme="minorHAnsi"/>
          <w:sz w:val="24"/>
          <w:szCs w:val="24"/>
          <w:lang w:eastAsia="en-US"/>
        </w:rPr>
        <w:t>учреждения</w:t>
      </w:r>
      <w:r w:rsidRPr="00024EF8">
        <w:rPr>
          <w:rFonts w:eastAsiaTheme="minorHAnsi"/>
          <w:sz w:val="24"/>
          <w:szCs w:val="24"/>
          <w:lang w:eastAsia="en-US"/>
        </w:rPr>
        <w:t>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б) установить, что работник </w:t>
      </w:r>
      <w:r w:rsidR="009B38AB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не соблюдал </w:t>
      </w:r>
      <w:r w:rsidR="0075187A" w:rsidRPr="00024EF8">
        <w:rPr>
          <w:rFonts w:eastAsiaTheme="minorHAnsi"/>
          <w:sz w:val="24"/>
          <w:szCs w:val="24"/>
          <w:lang w:eastAsia="en-US"/>
        </w:rPr>
        <w:t>Кодекс</w:t>
      </w:r>
      <w:r w:rsidRPr="00024EF8">
        <w:rPr>
          <w:rFonts w:eastAsiaTheme="minorHAnsi"/>
          <w:sz w:val="24"/>
          <w:szCs w:val="24"/>
          <w:lang w:eastAsia="en-US"/>
        </w:rPr>
        <w:t xml:space="preserve"> этики и служебного поведения руководителей и работников </w:t>
      </w:r>
      <w:r w:rsidR="009B38AB" w:rsidRPr="00024EF8">
        <w:rPr>
          <w:rFonts w:eastAsiaTheme="minorHAnsi"/>
          <w:sz w:val="24"/>
          <w:szCs w:val="24"/>
          <w:lang w:eastAsia="en-US"/>
        </w:rPr>
        <w:t>учреждения</w:t>
      </w:r>
      <w:r w:rsidRPr="00024EF8">
        <w:rPr>
          <w:rFonts w:eastAsiaTheme="minorHAnsi"/>
          <w:sz w:val="24"/>
          <w:szCs w:val="24"/>
          <w:lang w:eastAsia="en-US"/>
        </w:rPr>
        <w:t xml:space="preserve">. В этом случае комиссия рекомендует </w:t>
      </w:r>
      <w:r w:rsidR="009B38AB" w:rsidRPr="00024EF8">
        <w:rPr>
          <w:rFonts w:eastAsiaTheme="minorHAnsi"/>
          <w:sz w:val="24"/>
          <w:szCs w:val="24"/>
          <w:lang w:eastAsia="en-US"/>
        </w:rPr>
        <w:t>директору</w:t>
      </w:r>
      <w:r w:rsidRPr="00024EF8">
        <w:rPr>
          <w:rFonts w:eastAsiaTheme="minorHAnsi"/>
          <w:sz w:val="24"/>
          <w:szCs w:val="24"/>
          <w:lang w:eastAsia="en-US"/>
        </w:rPr>
        <w:t xml:space="preserve"> </w:t>
      </w:r>
      <w:r w:rsidR="009B38AB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указать работнику учреждения на недопустимость нарушения </w:t>
      </w:r>
      <w:r w:rsidR="00A15223" w:rsidRPr="00024EF8">
        <w:rPr>
          <w:rFonts w:eastAsiaTheme="minorHAnsi"/>
          <w:sz w:val="24"/>
          <w:szCs w:val="24"/>
          <w:lang w:eastAsia="en-US"/>
        </w:rPr>
        <w:t xml:space="preserve">Кодекса этики и служебного поведения руководителей и работников </w:t>
      </w:r>
      <w:r w:rsidR="009B38AB" w:rsidRPr="00024EF8">
        <w:rPr>
          <w:rFonts w:eastAsiaTheme="minorHAnsi"/>
          <w:sz w:val="24"/>
          <w:szCs w:val="24"/>
          <w:lang w:eastAsia="en-US"/>
        </w:rPr>
        <w:t>учреждения</w:t>
      </w:r>
      <w:r w:rsidR="00A15223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Pr="00024EF8">
        <w:rPr>
          <w:rFonts w:eastAsiaTheme="minorHAnsi"/>
          <w:sz w:val="24"/>
          <w:szCs w:val="24"/>
          <w:lang w:eastAsia="en-US"/>
        </w:rPr>
        <w:t>либо применить к работнику учреждения конкретную меру ответственности.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bookmarkStart w:id="11" w:name="Par164"/>
      <w:bookmarkStart w:id="12" w:name="Par168"/>
      <w:bookmarkEnd w:id="11"/>
      <w:bookmarkEnd w:id="12"/>
      <w:r w:rsidRPr="00024EF8">
        <w:rPr>
          <w:rFonts w:eastAsiaTheme="minorHAnsi"/>
          <w:sz w:val="24"/>
          <w:szCs w:val="24"/>
          <w:lang w:eastAsia="en-US"/>
        </w:rPr>
        <w:t>2</w:t>
      </w:r>
      <w:r w:rsidR="008C3D38" w:rsidRPr="00024EF8">
        <w:rPr>
          <w:rFonts w:eastAsiaTheme="minorHAnsi"/>
          <w:sz w:val="24"/>
          <w:szCs w:val="24"/>
          <w:lang w:eastAsia="en-US"/>
        </w:rPr>
        <w:t>. По итогам рассмотрения вопроса, указанногов подпункте «а»</w:t>
      </w:r>
      <w:r w:rsidR="009B38AB" w:rsidRPr="00024EF8">
        <w:rPr>
          <w:rFonts w:eastAsiaTheme="minorHAnsi"/>
          <w:sz w:val="24"/>
          <w:szCs w:val="24"/>
          <w:lang w:eastAsia="en-US"/>
        </w:rPr>
        <w:t xml:space="preserve"> пункта 1 раздела 3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r w:rsidR="009B38AB" w:rsidRPr="00024EF8">
        <w:rPr>
          <w:sz w:val="24"/>
          <w:szCs w:val="24"/>
        </w:rPr>
        <w:t>пунктом 1 раздела 4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3</w:t>
      </w:r>
      <w:r w:rsidR="008C3D38" w:rsidRPr="00024EF8">
        <w:rPr>
          <w:rFonts w:eastAsiaTheme="minorHAnsi"/>
          <w:sz w:val="24"/>
          <w:szCs w:val="24"/>
          <w:lang w:eastAsia="en-US"/>
        </w:rPr>
        <w:t>. По итогам рассмотрения вопроса, предусмотренного подпунктом «б»</w:t>
      </w:r>
      <w:r w:rsidR="009B38AB" w:rsidRPr="00024EF8">
        <w:rPr>
          <w:rFonts w:eastAsiaTheme="minorHAnsi"/>
          <w:sz w:val="24"/>
          <w:szCs w:val="24"/>
          <w:lang w:eastAsia="en-US"/>
        </w:rPr>
        <w:t xml:space="preserve"> пункта 1 раздела 3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4</w:t>
      </w:r>
      <w:r w:rsidR="008C3D38" w:rsidRPr="00024EF8">
        <w:rPr>
          <w:rFonts w:eastAsiaTheme="minorHAnsi"/>
          <w:sz w:val="24"/>
          <w:szCs w:val="24"/>
          <w:lang w:eastAsia="en-US"/>
        </w:rPr>
        <w:t>.</w:t>
      </w:r>
      <w:r w:rsidR="008C3D38" w:rsidRPr="00024EF8">
        <w:rPr>
          <w:rFonts w:eastAsiaTheme="minorHAnsi"/>
          <w:sz w:val="24"/>
          <w:szCs w:val="24"/>
        </w:rPr>
        <w:t> 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Для исполнения решений комиссии могут быть подготовлены проекты нормативных правовых актов учреждения, решений или поручений </w:t>
      </w:r>
      <w:r w:rsidR="009B38AB" w:rsidRPr="00024EF8">
        <w:rPr>
          <w:rFonts w:eastAsiaTheme="minorHAnsi"/>
          <w:sz w:val="24"/>
          <w:szCs w:val="24"/>
          <w:lang w:eastAsia="en-US"/>
        </w:rPr>
        <w:t>директора 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, которые в установленном порядке представляются на рассмотрение </w:t>
      </w:r>
      <w:r w:rsidR="009B38AB" w:rsidRPr="00024EF8">
        <w:rPr>
          <w:rFonts w:eastAsiaTheme="minorHAnsi"/>
          <w:sz w:val="24"/>
          <w:szCs w:val="24"/>
          <w:lang w:eastAsia="en-US"/>
        </w:rPr>
        <w:t>директора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учреждения.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5</w:t>
      </w:r>
      <w:r w:rsidR="008C3D38" w:rsidRPr="00024EF8">
        <w:rPr>
          <w:rFonts w:eastAsiaTheme="minorHAnsi"/>
          <w:sz w:val="24"/>
          <w:szCs w:val="24"/>
          <w:lang w:eastAsia="en-US"/>
        </w:rPr>
        <w:t>. Решения комиссии по</w:t>
      </w:r>
      <w:r w:rsidR="009B38AB" w:rsidRPr="00024EF8">
        <w:rPr>
          <w:rFonts w:eastAsiaTheme="minorHAnsi"/>
          <w:sz w:val="24"/>
          <w:szCs w:val="24"/>
          <w:lang w:eastAsia="en-US"/>
        </w:rPr>
        <w:t xml:space="preserve"> вопросам, указанным в пункте 1 раздела 3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trike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6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для руководителя государственного органа носят рекомендательный характер. 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7</w:t>
      </w:r>
      <w:r w:rsidR="008C3D38" w:rsidRPr="00024EF8">
        <w:rPr>
          <w:rFonts w:eastAsiaTheme="minorHAnsi"/>
          <w:sz w:val="24"/>
          <w:szCs w:val="24"/>
          <w:lang w:eastAsia="en-US"/>
        </w:rPr>
        <w:t>. В протоколе заседания комиссии указываются: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а) дата заседания  комиссии, фамилии, имена, отчества членов комиссии и других лиц, присутствующих на заседании;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б) формулировка каждого из рассматриваемых на заседании комиссии вопросов с указанием фамилии, имени, отчества, должности работника </w:t>
      </w:r>
      <w:r w:rsidR="00864027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 xml:space="preserve">в) предъявляемые к работнику </w:t>
      </w:r>
      <w:r w:rsidR="00864027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претензии, материалы, на которых они основываются;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г)</w:t>
      </w:r>
      <w:r w:rsidRPr="00024EF8">
        <w:rPr>
          <w:rFonts w:eastAsiaTheme="minorHAnsi"/>
          <w:sz w:val="24"/>
          <w:szCs w:val="24"/>
        </w:rPr>
        <w:t> </w:t>
      </w:r>
      <w:r w:rsidRPr="00024EF8">
        <w:rPr>
          <w:rFonts w:eastAsiaTheme="minorHAnsi"/>
          <w:sz w:val="24"/>
          <w:szCs w:val="24"/>
          <w:lang w:eastAsia="en-US"/>
        </w:rPr>
        <w:t xml:space="preserve">содержание пояснений работника </w:t>
      </w:r>
      <w:r w:rsidR="00864027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Pr="00024EF8">
        <w:rPr>
          <w:rFonts w:eastAsiaTheme="minorHAnsi"/>
          <w:sz w:val="24"/>
          <w:szCs w:val="24"/>
          <w:lang w:eastAsia="en-US"/>
        </w:rPr>
        <w:t xml:space="preserve"> и других лиц по существу предъявляемых претензий;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д) фамилии, имена, отчества выступивших на заседании лиц и краткое изложение их выступлений;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е) источник информации, содержащей основания для проведения заседания комиссии, дата поступления информации в учреждение;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ж) другие сведения;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з) результаты голосования;</w:t>
      </w:r>
    </w:p>
    <w:p w:rsidR="008C3D38" w:rsidRPr="00024EF8" w:rsidRDefault="008C3D38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и) решение и обоснование его принятия.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8</w:t>
      </w:r>
      <w:r w:rsidR="008C3D38" w:rsidRPr="00024EF8">
        <w:rPr>
          <w:rFonts w:eastAsiaTheme="minorHAnsi"/>
          <w:sz w:val="24"/>
          <w:szCs w:val="24"/>
          <w:lang w:eastAsia="en-US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учреждения.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9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Копии протокола заседания комиссии в 3-дневный срок со дня заседания направляются </w:t>
      </w:r>
      <w:r w:rsidR="00CF13AC" w:rsidRPr="00024EF8">
        <w:rPr>
          <w:rFonts w:eastAsiaTheme="minorHAnsi"/>
          <w:sz w:val="24"/>
          <w:szCs w:val="24"/>
          <w:lang w:eastAsia="en-US"/>
        </w:rPr>
        <w:t>директору 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>, полностью или в виде выписок из него - работнику учреждения, а также по решению комиссии - иным заинтересованным лицам.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10</w:t>
      </w:r>
      <w:r w:rsidR="008C3D38" w:rsidRPr="00024EF8">
        <w:rPr>
          <w:rFonts w:eastAsiaTheme="minorHAnsi"/>
          <w:sz w:val="24"/>
          <w:szCs w:val="24"/>
          <w:lang w:eastAsia="en-US"/>
        </w:rPr>
        <w:t>. </w:t>
      </w:r>
      <w:r w:rsidR="00CF13AC" w:rsidRPr="00024EF8">
        <w:rPr>
          <w:rFonts w:eastAsiaTheme="minorHAnsi"/>
          <w:sz w:val="24"/>
          <w:szCs w:val="24"/>
          <w:lang w:eastAsia="en-US"/>
        </w:rPr>
        <w:t>Директор 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F13AC" w:rsidRPr="00024EF8">
        <w:rPr>
          <w:rFonts w:eastAsiaTheme="minorHAnsi"/>
          <w:sz w:val="24"/>
          <w:szCs w:val="24"/>
          <w:lang w:eastAsia="en-US"/>
        </w:rPr>
        <w:t>директор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</w:t>
      </w:r>
      <w:r w:rsidR="00CF13AC" w:rsidRPr="00024EF8">
        <w:rPr>
          <w:rFonts w:eastAsiaTheme="minorHAnsi"/>
          <w:sz w:val="24"/>
          <w:szCs w:val="24"/>
          <w:lang w:eastAsia="en-US"/>
        </w:rPr>
        <w:t xml:space="preserve">ГБУ РС(Я) РРЦ «СУВАГ» 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CF13AC" w:rsidRPr="00024EF8">
        <w:rPr>
          <w:rFonts w:eastAsiaTheme="minorHAnsi"/>
          <w:sz w:val="24"/>
          <w:szCs w:val="24"/>
          <w:lang w:eastAsia="en-US"/>
        </w:rPr>
        <w:t>директора 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11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В случае установления комиссией признаков дисциплинарного проступка в действиях (бездействии) работника учреждения информация об этом представляется </w:t>
      </w:r>
      <w:r w:rsidR="00CF13AC" w:rsidRPr="00024EF8">
        <w:rPr>
          <w:rFonts w:eastAsiaTheme="minorHAnsi"/>
          <w:sz w:val="24"/>
          <w:szCs w:val="24"/>
          <w:lang w:eastAsia="en-US"/>
        </w:rPr>
        <w:t>директору 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 для решения вопроса о применении к работнику учреждения мер ответственности, предусмотренных нормативными правовыми актами Российской Федерации.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12</w:t>
      </w:r>
      <w:r w:rsidR="008C3D38" w:rsidRPr="00024EF8">
        <w:rPr>
          <w:rFonts w:eastAsiaTheme="minorHAnsi"/>
          <w:sz w:val="24"/>
          <w:szCs w:val="24"/>
          <w:lang w:eastAsia="en-US"/>
        </w:rPr>
        <w:t>. В случае установления комиссией факта совершения работником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13</w:t>
      </w:r>
      <w:r w:rsidR="008C3D38" w:rsidRPr="00024EF8">
        <w:rPr>
          <w:rFonts w:eastAsiaTheme="minorHAnsi"/>
          <w:sz w:val="24"/>
          <w:szCs w:val="24"/>
          <w:lang w:eastAsia="en-US"/>
        </w:rPr>
        <w:t xml:space="preserve">. Копия протокола заседания комиссии или выписка из него приобщается к личному делу работника </w:t>
      </w:r>
      <w:r w:rsidR="00CF13AC" w:rsidRPr="00024EF8">
        <w:rPr>
          <w:rFonts w:eastAsiaTheme="minorHAnsi"/>
          <w:sz w:val="24"/>
          <w:szCs w:val="24"/>
          <w:lang w:eastAsia="en-US"/>
        </w:rPr>
        <w:t>ГБУ РС(Я) РРЦ «СУВАГ»</w:t>
      </w:r>
      <w:r w:rsidR="008C3D38" w:rsidRPr="00024EF8">
        <w:rPr>
          <w:rFonts w:eastAsiaTheme="minorHAnsi"/>
          <w:sz w:val="24"/>
          <w:szCs w:val="24"/>
          <w:lang w:eastAsia="en-US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C3D38" w:rsidRPr="00024EF8" w:rsidRDefault="00481323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24EF8">
        <w:rPr>
          <w:rFonts w:eastAsiaTheme="minorHAnsi"/>
          <w:sz w:val="24"/>
          <w:szCs w:val="24"/>
          <w:lang w:eastAsia="en-US"/>
        </w:rPr>
        <w:t>14</w:t>
      </w:r>
      <w:r w:rsidR="008C3D38" w:rsidRPr="00024EF8">
        <w:rPr>
          <w:rFonts w:eastAsiaTheme="minorHAnsi"/>
          <w:sz w:val="24"/>
          <w:szCs w:val="24"/>
          <w:lang w:eastAsia="en-US"/>
        </w:rPr>
        <w:t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1B2299" w:rsidRPr="00024EF8" w:rsidRDefault="001B2299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1B2299" w:rsidRPr="00024EF8" w:rsidRDefault="001B2299" w:rsidP="008C3D38">
      <w:pPr>
        <w:overflowPunct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8C3D38" w:rsidRPr="00024EF8" w:rsidRDefault="008C3D3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62210" w:rsidRPr="00024EF8" w:rsidRDefault="00862210" w:rsidP="00862210">
      <w:pPr>
        <w:widowControl/>
        <w:overflowPunct/>
        <w:autoSpaceDE/>
        <w:autoSpaceDN/>
        <w:adjustRightInd/>
        <w:spacing w:after="200" w:line="276" w:lineRule="auto"/>
        <w:jc w:val="right"/>
        <w:textAlignment w:val="auto"/>
        <w:rPr>
          <w:sz w:val="24"/>
          <w:szCs w:val="24"/>
        </w:rPr>
      </w:pPr>
    </w:p>
    <w:sectPr w:rsidR="00862210" w:rsidRPr="00024EF8" w:rsidSect="00E94159">
      <w:footerReference w:type="default" r:id="rId8"/>
      <w:pgSz w:w="11905" w:h="16838"/>
      <w:pgMar w:top="709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F7" w:rsidRDefault="00F87FF7" w:rsidP="00E94159">
      <w:r>
        <w:separator/>
      </w:r>
    </w:p>
  </w:endnote>
  <w:endnote w:type="continuationSeparator" w:id="0">
    <w:p w:rsidR="00F87FF7" w:rsidRDefault="00F87FF7" w:rsidP="00E9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551489"/>
      <w:docPartObj>
        <w:docPartGallery w:val="Page Numbers (Bottom of Page)"/>
        <w:docPartUnique/>
      </w:docPartObj>
    </w:sdtPr>
    <w:sdtContent>
      <w:p w:rsidR="00E94159" w:rsidRDefault="00E941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F7">
          <w:rPr>
            <w:noProof/>
          </w:rPr>
          <w:t>1</w:t>
        </w:r>
        <w:r>
          <w:fldChar w:fldCharType="end"/>
        </w:r>
      </w:p>
    </w:sdtContent>
  </w:sdt>
  <w:p w:rsidR="00E94159" w:rsidRDefault="00E941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F7" w:rsidRDefault="00F87FF7" w:rsidP="00E94159">
      <w:r>
        <w:separator/>
      </w:r>
    </w:p>
  </w:footnote>
  <w:footnote w:type="continuationSeparator" w:id="0">
    <w:p w:rsidR="00F87FF7" w:rsidRDefault="00F87FF7" w:rsidP="00E9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74E"/>
    <w:multiLevelType w:val="multilevel"/>
    <w:tmpl w:val="EF3207D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ABB4BBD"/>
    <w:multiLevelType w:val="hybridMultilevel"/>
    <w:tmpl w:val="A70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46B"/>
    <w:multiLevelType w:val="hybridMultilevel"/>
    <w:tmpl w:val="7726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7976"/>
    <w:multiLevelType w:val="hybridMultilevel"/>
    <w:tmpl w:val="0DCE18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654F"/>
    <w:multiLevelType w:val="hybridMultilevel"/>
    <w:tmpl w:val="078E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12A86"/>
    <w:multiLevelType w:val="hybridMultilevel"/>
    <w:tmpl w:val="9440F734"/>
    <w:lvl w:ilvl="0" w:tplc="3E36F15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D46D0"/>
    <w:multiLevelType w:val="multilevel"/>
    <w:tmpl w:val="47F058C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7">
    <w:nsid w:val="42544366"/>
    <w:multiLevelType w:val="hybridMultilevel"/>
    <w:tmpl w:val="9D624658"/>
    <w:lvl w:ilvl="0" w:tplc="D4CC3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266E06"/>
    <w:multiLevelType w:val="multilevel"/>
    <w:tmpl w:val="657A8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4E490A"/>
    <w:multiLevelType w:val="hybridMultilevel"/>
    <w:tmpl w:val="777E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2241E"/>
    <w:multiLevelType w:val="hybridMultilevel"/>
    <w:tmpl w:val="FC723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40"/>
    <w:rsid w:val="0000364D"/>
    <w:rsid w:val="00024B47"/>
    <w:rsid w:val="00024EF8"/>
    <w:rsid w:val="00035897"/>
    <w:rsid w:val="0008578C"/>
    <w:rsid w:val="00092D5E"/>
    <w:rsid w:val="000A2D11"/>
    <w:rsid w:val="000F25EE"/>
    <w:rsid w:val="000F68F4"/>
    <w:rsid w:val="0010632D"/>
    <w:rsid w:val="0012712B"/>
    <w:rsid w:val="00187E46"/>
    <w:rsid w:val="001B2299"/>
    <w:rsid w:val="001B530F"/>
    <w:rsid w:val="00234960"/>
    <w:rsid w:val="00273F7D"/>
    <w:rsid w:val="002C79A1"/>
    <w:rsid w:val="002D5FD7"/>
    <w:rsid w:val="00303093"/>
    <w:rsid w:val="003370F7"/>
    <w:rsid w:val="00351892"/>
    <w:rsid w:val="003635F8"/>
    <w:rsid w:val="003915F0"/>
    <w:rsid w:val="003A1C6F"/>
    <w:rsid w:val="003A6269"/>
    <w:rsid w:val="003A7019"/>
    <w:rsid w:val="003B38CF"/>
    <w:rsid w:val="003C21EB"/>
    <w:rsid w:val="003F2F06"/>
    <w:rsid w:val="003F7732"/>
    <w:rsid w:val="00402333"/>
    <w:rsid w:val="00420D0A"/>
    <w:rsid w:val="004260C4"/>
    <w:rsid w:val="004270DD"/>
    <w:rsid w:val="004424AF"/>
    <w:rsid w:val="00481323"/>
    <w:rsid w:val="00483300"/>
    <w:rsid w:val="00497BC1"/>
    <w:rsid w:val="004D4DB5"/>
    <w:rsid w:val="004D77E9"/>
    <w:rsid w:val="00533370"/>
    <w:rsid w:val="0054396C"/>
    <w:rsid w:val="005570C4"/>
    <w:rsid w:val="00594FED"/>
    <w:rsid w:val="005A0927"/>
    <w:rsid w:val="005A5345"/>
    <w:rsid w:val="005C00A5"/>
    <w:rsid w:val="005E1E96"/>
    <w:rsid w:val="005E2989"/>
    <w:rsid w:val="0060372E"/>
    <w:rsid w:val="00663D2D"/>
    <w:rsid w:val="006A3AF9"/>
    <w:rsid w:val="006E4F2C"/>
    <w:rsid w:val="00727A4B"/>
    <w:rsid w:val="00733F84"/>
    <w:rsid w:val="00747665"/>
    <w:rsid w:val="0075187A"/>
    <w:rsid w:val="00762D26"/>
    <w:rsid w:val="00764912"/>
    <w:rsid w:val="00785D1D"/>
    <w:rsid w:val="00800D95"/>
    <w:rsid w:val="00804FB1"/>
    <w:rsid w:val="00843458"/>
    <w:rsid w:val="00860FA6"/>
    <w:rsid w:val="00862210"/>
    <w:rsid w:val="00863FF5"/>
    <w:rsid w:val="00864027"/>
    <w:rsid w:val="00892550"/>
    <w:rsid w:val="00895D0D"/>
    <w:rsid w:val="008C0141"/>
    <w:rsid w:val="008C15EE"/>
    <w:rsid w:val="008C3D38"/>
    <w:rsid w:val="008E24CD"/>
    <w:rsid w:val="00937572"/>
    <w:rsid w:val="00962D2C"/>
    <w:rsid w:val="00984C61"/>
    <w:rsid w:val="009A3720"/>
    <w:rsid w:val="009A5C8A"/>
    <w:rsid w:val="009B38AB"/>
    <w:rsid w:val="009B7C2C"/>
    <w:rsid w:val="00A15223"/>
    <w:rsid w:val="00A30ABC"/>
    <w:rsid w:val="00A62070"/>
    <w:rsid w:val="00A6440D"/>
    <w:rsid w:val="00A6466D"/>
    <w:rsid w:val="00A82439"/>
    <w:rsid w:val="00A8696D"/>
    <w:rsid w:val="00AE3D40"/>
    <w:rsid w:val="00AE74AC"/>
    <w:rsid w:val="00B17BBC"/>
    <w:rsid w:val="00B44534"/>
    <w:rsid w:val="00B467DC"/>
    <w:rsid w:val="00B760F6"/>
    <w:rsid w:val="00BA0CD5"/>
    <w:rsid w:val="00BA587A"/>
    <w:rsid w:val="00C11AB3"/>
    <w:rsid w:val="00C464E4"/>
    <w:rsid w:val="00C554A6"/>
    <w:rsid w:val="00C70A8D"/>
    <w:rsid w:val="00C8448B"/>
    <w:rsid w:val="00C94485"/>
    <w:rsid w:val="00CA1A69"/>
    <w:rsid w:val="00CA4905"/>
    <w:rsid w:val="00CF13AC"/>
    <w:rsid w:val="00CF3ED3"/>
    <w:rsid w:val="00D354BC"/>
    <w:rsid w:val="00D91C99"/>
    <w:rsid w:val="00DB3B8B"/>
    <w:rsid w:val="00DC4C93"/>
    <w:rsid w:val="00E06A58"/>
    <w:rsid w:val="00E0733C"/>
    <w:rsid w:val="00E17560"/>
    <w:rsid w:val="00E77531"/>
    <w:rsid w:val="00E80C15"/>
    <w:rsid w:val="00E94159"/>
    <w:rsid w:val="00EA02D4"/>
    <w:rsid w:val="00EC54AB"/>
    <w:rsid w:val="00EC6A9F"/>
    <w:rsid w:val="00ED153A"/>
    <w:rsid w:val="00EE271B"/>
    <w:rsid w:val="00F12D22"/>
    <w:rsid w:val="00F13D9C"/>
    <w:rsid w:val="00F35B94"/>
    <w:rsid w:val="00F550C3"/>
    <w:rsid w:val="00F60DB0"/>
    <w:rsid w:val="00F831AA"/>
    <w:rsid w:val="00F87FF7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B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1E96"/>
    <w:pPr>
      <w:keepNext/>
      <w:widowControl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27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E1E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E1E96"/>
    <w:pPr>
      <w:framePr w:hSpace="180" w:wrap="notBeside" w:hAnchor="margin" w:xAlign="center" w:y="-676"/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5E1E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E1E96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E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5E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1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9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94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4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94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4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B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1E96"/>
    <w:pPr>
      <w:keepNext/>
      <w:widowControl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27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E1E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E1E96"/>
    <w:pPr>
      <w:framePr w:hSpace="180" w:wrap="notBeside" w:hAnchor="margin" w:xAlign="center" w:y="-676"/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5E1E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E1E96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E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5E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1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9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94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4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94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4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Марина Прокопьевна</dc:creator>
  <cp:lastModifiedBy>Токарева Наталья</cp:lastModifiedBy>
  <cp:revision>2</cp:revision>
  <cp:lastPrinted>2015-05-12T01:48:00Z</cp:lastPrinted>
  <dcterms:created xsi:type="dcterms:W3CDTF">2018-07-20T00:52:00Z</dcterms:created>
  <dcterms:modified xsi:type="dcterms:W3CDTF">2018-07-20T00:52:00Z</dcterms:modified>
</cp:coreProperties>
</file>